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Padrão"/>
        <w:widowControl w:val="0"/>
        <w:spacing w:after="240" w:line="360" w:lineRule="auto"/>
        <w:jc w:val="center"/>
        <w:rPr>
          <w:rFonts w:ascii="Lucida Grande" w:cs="Lucida Grande" w:hAnsi="Lucida Grande" w:eastAsia="Lucida Grande"/>
          <w:b w:val="1"/>
          <w:bCs w:val="1"/>
          <w:color w:val="363335"/>
          <w:sz w:val="32"/>
          <w:szCs w:val="32"/>
          <w:u w:color="363335"/>
        </w:rPr>
      </w:pPr>
      <w:r>
        <w:rPr>
          <w:rFonts w:ascii="Times New Roman" w:hAnsi="Times New Roman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 xml:space="preserve"> Redu</w:t>
      </w:r>
      <w:r>
        <w:rPr>
          <w:rFonts w:ascii="Times New Roman" w:hAnsi="Times New Roman" w:hint="default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>çã</w:t>
      </w:r>
      <w:r>
        <w:rPr>
          <w:rFonts w:ascii="Times New Roman" w:hAnsi="Times New Roman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>o de Danos, insumos e experi</w:t>
      </w:r>
      <w:r>
        <w:rPr>
          <w:rFonts w:ascii="Times New Roman" w:hAnsi="Times New Roman" w:hint="default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>ncia est</w:t>
      </w:r>
      <w:r>
        <w:rPr>
          <w:rFonts w:ascii="Times New Roman" w:hAnsi="Times New Roman" w:hint="default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>é</w:t>
      </w:r>
      <w:r>
        <w:rPr>
          <w:rFonts w:ascii="Times New Roman" w:hAnsi="Times New Roman"/>
          <w:b w:val="1"/>
          <w:bCs w:val="1"/>
          <w:color w:val="363335"/>
          <w:sz w:val="32"/>
          <w:szCs w:val="32"/>
          <w:u w:color="363335"/>
          <w:rtl w:val="0"/>
          <w:lang w:val="pt-PT"/>
        </w:rPr>
        <w:t xml:space="preserve">tica </w:t>
      </w:r>
      <w:r>
        <w:rPr>
          <w:rFonts w:ascii="Times New Roman" w:cs="Times New Roman" w:hAnsi="Times New Roman" w:eastAsia="Times New Roman"/>
          <w:b w:val="1"/>
          <w:bCs w:val="1"/>
          <w:color w:val="363335"/>
          <w:sz w:val="32"/>
          <w:szCs w:val="32"/>
          <w:u w:color="363335"/>
          <w:vertAlign w:val="superscript"/>
        </w:rPr>
        <w:footnoteReference w:id="1"/>
      </w:r>
    </w:p>
    <w:p>
      <w:pPr>
        <w:pStyle w:val="Padrão"/>
        <w:widowControl w:val="0"/>
        <w:spacing w:after="240" w:line="360" w:lineRule="auto"/>
        <w:jc w:val="both"/>
        <w:rPr>
          <w:rFonts w:ascii="Times New Roman" w:cs="Times New Roman" w:hAnsi="Times New Roman" w:eastAsia="Times New Roman"/>
          <w:b w:val="1"/>
          <w:bCs w:val="1"/>
          <w:color w:val="363335"/>
          <w:sz w:val="24"/>
          <w:szCs w:val="24"/>
          <w:u w:color="363335"/>
        </w:rPr>
      </w:pPr>
      <w:r>
        <w:rPr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Autores</w:t>
      </w:r>
      <w:r>
        <w:rPr>
          <w:rFonts w:ascii="Times New Roman" w:cs="Times New Roman" w:hAnsi="Times New Roman" w:eastAsia="Times New Roman"/>
          <w:b w:val="1"/>
          <w:bCs w:val="1"/>
          <w:color w:val="363335"/>
          <w:sz w:val="24"/>
          <w:szCs w:val="24"/>
          <w:u w:color="363335"/>
          <w:vertAlign w:val="superscript"/>
          <w:lang w:val="pt-PT"/>
        </w:rPr>
        <w:footnoteReference w:id="2"/>
      </w:r>
      <w:r>
        <w:rPr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 xml:space="preserve">: </w:t>
      </w:r>
    </w:p>
    <w:p>
      <w:pPr>
        <w:pStyle w:val="Padrão"/>
        <w:widowControl w:val="0"/>
        <w:spacing w:after="240" w:line="360" w:lineRule="auto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</w:rPr>
      </w:pPr>
      <w:r>
        <w:rPr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1- Keronlay da Silva Machado</w:t>
      </w:r>
      <w:r>
        <w:rPr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 -</w:t>
      </w:r>
      <w:r>
        <w:rPr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 xml:space="preserve"> </w:t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instrText xml:space="preserve"> HYPERLINK "mailto:keronzita@gmail.com"</w:instrText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fldChar w:fldCharType="separate" w:fldLock="0"/>
      </w:r>
      <w:r>
        <w:rPr>
          <w:rStyle w:val="Hyperlink.0"/>
          <w:rFonts w:ascii="Times New Roman" w:hAnsi="Times New Roman"/>
          <w:color w:val="363335"/>
          <w:sz w:val="24"/>
          <w:szCs w:val="24"/>
          <w:u w:val="single" w:color="363335"/>
          <w:rtl w:val="0"/>
          <w:lang w:val="en-US"/>
        </w:rPr>
        <w:t>keronzita@gmail.com</w:t>
      </w:r>
      <w:r>
        <w:rPr/>
        <w:fldChar w:fldCharType="end" w:fldLock="0"/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 xml:space="preserve">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,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 xml:space="preserve">Terapeuta Ocupacional do Curso de Terapia Ocupacional, Faculdade de Medicina , UFRJ - Rio de Janeiro - RJ - Brasil;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Mestranda do Programa de Mestrado Profissional em Educa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 Profissional em Sa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ú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de da Escola Polit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é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cnica de Sa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ú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de Joaquim Ven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â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ncio - EPSJV/FIOCRUZ - Rio de Janeiro - RJ - Brasil, Especialista em Sa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ú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de Mental em car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á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ter de Resid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ê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ncia Multiprofissional pelo Instituto de Psiquiatria da Universidade Federal do Rio de Janeiro (IPUB/UFRJ).</w:t>
      </w:r>
    </w:p>
    <w:p>
      <w:pPr>
        <w:pStyle w:val="Padrão"/>
        <w:widowControl w:val="0"/>
        <w:spacing w:after="240" w:line="360" w:lineRule="auto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</w:rPr>
      </w:pP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 xml:space="preserve">2- Rodrigo Silva Simas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- </w:t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instrText xml:space="preserve"> HYPERLINK "mailto:rodrigossimas@ig.com.br"</w:instrText>
      </w:r>
      <w:r>
        <w:rPr>
          <w:rStyle w:val="Hyperlink.0"/>
          <w:rFonts w:ascii="Times New Roman" w:cs="Times New Roman" w:hAnsi="Times New Roman" w:eastAsia="Times New Roman"/>
          <w:color w:val="363335"/>
          <w:sz w:val="24"/>
          <w:szCs w:val="24"/>
          <w:u w:val="single" w:color="363335"/>
          <w:lang w:val="en-US"/>
        </w:rPr>
        <w:fldChar w:fldCharType="separate" w:fldLock="0"/>
      </w:r>
      <w:r>
        <w:rPr>
          <w:rStyle w:val="Hyperlink.0"/>
          <w:rFonts w:ascii="Times New Roman" w:hAnsi="Times New Roman"/>
          <w:color w:val="363335"/>
          <w:sz w:val="24"/>
          <w:szCs w:val="24"/>
          <w:u w:val="single" w:color="363335"/>
          <w:rtl w:val="0"/>
          <w:lang w:val="en-US"/>
        </w:rPr>
        <w:t>rodrigossimas@ig.com.br</w:t>
      </w:r>
      <w:r>
        <w:rPr/>
        <w:fldChar w:fldCharType="end" w:fldLock="0"/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, Psic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ó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logo, Especialista em Sa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ú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de Mental em car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á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ter de Resid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ê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ncia Multiprofissional pelo Instituto de Psiquiatria da Universidade Federal do Rio de Janeiro (IPUB/UFRJ),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 xml:space="preserve">Assessoria de 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Á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 xml:space="preserve">lcool e Drogas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- SMSDC- Rio de Janeiro - RJ - Brasil.</w:t>
      </w:r>
    </w:p>
    <w:p>
      <w:pPr>
        <w:pStyle w:val="Padrão"/>
        <w:widowControl w:val="0"/>
        <w:spacing w:after="240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</w:rPr>
      </w:pP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 xml:space="preserve">Contato: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Keronlay da Silva Machado - Endere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 Institucional</w:t>
      </w: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: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 Coordena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o Curso de Terapia Ocupacional -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Pr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fr-FR"/>
        </w:rPr>
        <w:t>é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dio do CCS - Bloco K, Sala k49, Gabinete da Faculdade de Medicina da UFRJ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Rua Prof. Rodolpho Paulo Rocco, s/n - Cidade Universit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á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ria - Ilha do Fund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o - Rio de Janeiro - RJ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 -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CEP: 21910-590</w:t>
      </w:r>
    </w:p>
    <w:p>
      <w:pPr>
        <w:pStyle w:val="Padrão"/>
        <w:widowControl w:val="0"/>
        <w:spacing w:after="240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  <w:lang w:val="en-US"/>
        </w:rPr>
      </w:pP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email: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keronzita@gmail.com</w:t>
      </w:r>
    </w:p>
    <w:p>
      <w:pPr>
        <w:pStyle w:val="Padrão"/>
        <w:widowControl w:val="0"/>
        <w:spacing w:after="240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  <w:lang w:val="en-US"/>
        </w:rPr>
      </w:pP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Telefone: (21) 97900-9400 / (21) 3586-3353</w:t>
      </w:r>
    </w:p>
    <w:p>
      <w:pPr>
        <w:pStyle w:val="Padrão"/>
        <w:widowControl w:val="0"/>
        <w:spacing w:after="240" w:line="360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color w:val="363335"/>
          <w:sz w:val="24"/>
          <w:szCs w:val="24"/>
          <w:u w:color="363335"/>
          <w:lang w:val="en-US"/>
        </w:rPr>
      </w:pP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 xml:space="preserve">Fonte de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f</w:t>
      </w: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 xml:space="preserve">inanciamento: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este trabalho n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 recebeu financiamento.</w:t>
      </w:r>
    </w:p>
    <w:p>
      <w:pPr>
        <w:pStyle w:val="Padrão"/>
        <w:widowControl w:val="0"/>
        <w:spacing w:after="240" w:line="360" w:lineRule="auto"/>
        <w:jc w:val="both"/>
        <w:rPr>
          <w:rStyle w:val="Nenhum"/>
          <w:rFonts w:ascii="Times New Roman" w:cs="Times New Roman" w:hAnsi="Times New Roman" w:eastAsia="Times New Roman"/>
          <w:b w:val="1"/>
          <w:bCs w:val="1"/>
          <w:color w:val="363335"/>
          <w:sz w:val="24"/>
          <w:szCs w:val="24"/>
          <w:u w:color="363335"/>
          <w:lang w:val="en-US"/>
        </w:rPr>
      </w:pP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Contribui</w:t>
      </w:r>
      <w:r>
        <w:rPr>
          <w:rStyle w:val="Nenhum"/>
          <w:rFonts w:ascii="Times New Roman" w:hAnsi="Times New Roman" w:hint="default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çõ</w:t>
      </w:r>
      <w:r>
        <w:rPr>
          <w:rStyle w:val="Nenhum"/>
          <w:rFonts w:ascii="Times New Roman" w:hAnsi="Times New Roman"/>
          <w:b w:val="1"/>
          <w:bCs w:val="1"/>
          <w:color w:val="363335"/>
          <w:sz w:val="24"/>
          <w:szCs w:val="24"/>
          <w:u w:color="363335"/>
          <w:rtl w:val="0"/>
          <w:lang w:val="en-US"/>
        </w:rPr>
        <w:t>es dos autores:</w:t>
      </w:r>
    </w:p>
    <w:p>
      <w:pPr>
        <w:pStyle w:val="Padrão"/>
        <w:widowControl w:val="0"/>
        <w:spacing w:after="240" w:line="360" w:lineRule="auto"/>
        <w:jc w:val="both"/>
        <w:rPr>
          <w:rStyle w:val="Nenhum"/>
          <w:rFonts w:ascii="Times New Roman" w:cs="Times New Roman" w:hAnsi="Times New Roman" w:eastAsia="Times New Roman"/>
          <w:color w:val="363335"/>
          <w:sz w:val="24"/>
          <w:szCs w:val="24"/>
          <w:u w:color="363335"/>
        </w:rPr>
      </w:pP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Keronlay da Silva Machado -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it-IT"/>
        </w:rPr>
        <w:t xml:space="preserve"> concep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o do texto, organiza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o de fontes, reda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o do texto, revis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pt-PT"/>
        </w:rPr>
        <w:t>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pt-PT"/>
        </w:rPr>
        <w:t>o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, formata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o.</w:t>
      </w:r>
    </w:p>
    <w:p>
      <w:pPr>
        <w:pStyle w:val="Padrão"/>
        <w:widowControl w:val="0"/>
        <w:spacing w:after="240" w:line="360" w:lineRule="auto"/>
        <w:jc w:val="both"/>
      </w:pP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Rodrigo Silva Simas - concep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o do texto,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organiza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 xml:space="preserve">o de fontes, 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reda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 do texto, revis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, formata</w:t>
      </w:r>
      <w:r>
        <w:rPr>
          <w:rStyle w:val="Nenhum"/>
          <w:rFonts w:ascii="Times New Roman" w:hAnsi="Times New Roman" w:hint="default"/>
          <w:color w:val="363335"/>
          <w:sz w:val="24"/>
          <w:szCs w:val="24"/>
          <w:u w:color="363335"/>
          <w:rtl w:val="0"/>
          <w:lang w:val="en-US"/>
        </w:rPr>
        <w:t>çã</w:t>
      </w:r>
      <w:r>
        <w:rPr>
          <w:rStyle w:val="Nenhum"/>
          <w:rFonts w:ascii="Times New Roman" w:hAnsi="Times New Roman"/>
          <w:color w:val="363335"/>
          <w:sz w:val="24"/>
          <w:szCs w:val="24"/>
          <w:u w:color="363335"/>
          <w:rtl w:val="0"/>
          <w:lang w:val="en-US"/>
        </w:rPr>
        <w:t>o.</w:t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Lucida Grand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çalho e Rodapé"/>
      <w:bidi w:val="0"/>
    </w:pPr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Nota de rodapé"/>
        <w:jc w:val="both"/>
      </w:pPr>
      <w:r>
        <w:rPr>
          <w:rFonts w:ascii="Times New Roman" w:cs="Times New Roman" w:hAnsi="Times New Roman" w:eastAsia="Times New Roman"/>
          <w:b w:val="1"/>
          <w:bCs w:val="1"/>
          <w:color w:val="363335"/>
          <w:sz w:val="32"/>
          <w:szCs w:val="32"/>
          <w:u w:color="363335"/>
          <w:vertAlign w:val="superscript"/>
        </w:rPr>
        <w:footnoteRef/>
      </w:r>
      <w:r>
        <w:rPr>
          <w:rtl w:val="0"/>
        </w:rPr>
        <w:t xml:space="preserve"> </w:t>
      </w:r>
      <w:r>
        <w:rPr>
          <w:rFonts w:ascii="Times New Roman" w:hAnsi="Times New Roman"/>
          <w:rtl w:val="0"/>
          <w:lang w:val="en-US"/>
        </w:rPr>
        <w:t>Este material analisa parte das interven</w:t>
      </w:r>
      <w:r>
        <w:rPr>
          <w:rFonts w:ascii="Times New Roman" w:hAnsi="Times New Roman" w:hint="default"/>
          <w:rtl w:val="0"/>
          <w:lang w:val="en-US"/>
        </w:rPr>
        <w:t>çõ</w:t>
      </w:r>
      <w:r>
        <w:rPr>
          <w:rFonts w:ascii="Times New Roman" w:hAnsi="Times New Roman"/>
          <w:rtl w:val="0"/>
          <w:lang w:val="en-US"/>
        </w:rPr>
        <w:t>es realizadas pel</w:t>
      </w:r>
      <w:r>
        <w:rPr>
          <w:rFonts w:ascii="Times New Roman" w:hAnsi="Times New Roman"/>
          <w:rtl w:val="0"/>
          <w:lang w:val="pt-PT"/>
        </w:rPr>
        <w:t>os profissionais da</w:t>
      </w:r>
      <w:r>
        <w:rPr>
          <w:rFonts w:ascii="Times New Roman" w:hAnsi="Times New Roman"/>
          <w:rtl w:val="0"/>
          <w:lang w:val="en-US"/>
        </w:rPr>
        <w:t xml:space="preserve"> equipe de Consult</w:t>
      </w:r>
      <w:r>
        <w:rPr>
          <w:rFonts w:ascii="Times New Roman" w:hAnsi="Times New Roman" w:hint="default"/>
          <w:rtl w:val="0"/>
          <w:lang w:val="en-US"/>
        </w:rPr>
        <w:t>ó</w:t>
      </w:r>
      <w:r>
        <w:rPr>
          <w:rFonts w:ascii="Times New Roman" w:hAnsi="Times New Roman"/>
          <w:rtl w:val="0"/>
          <w:lang w:val="en-US"/>
        </w:rPr>
        <w:t xml:space="preserve">rio na Rua e todos os procedimentos 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ticos necess</w:t>
      </w:r>
      <w:r>
        <w:rPr>
          <w:rFonts w:ascii="Times New Roman" w:hAnsi="Times New Roman" w:hint="default"/>
          <w:rtl w:val="0"/>
          <w:lang w:val="en-US"/>
        </w:rPr>
        <w:t>á</w:t>
      </w:r>
      <w:r>
        <w:rPr>
          <w:rFonts w:ascii="Times New Roman" w:hAnsi="Times New Roman"/>
          <w:rtl w:val="0"/>
          <w:lang w:val="en-US"/>
        </w:rPr>
        <w:t>rios foram realizados. O texto n</w:t>
      </w:r>
      <w:r>
        <w:rPr>
          <w:rFonts w:ascii="Times New Roman" w:hAnsi="Times New Roman" w:hint="default"/>
          <w:rtl w:val="0"/>
          <w:lang w:val="en-US"/>
        </w:rPr>
        <w:t>ã</w:t>
      </w:r>
      <w:r>
        <w:rPr>
          <w:rFonts w:ascii="Times New Roman" w:hAnsi="Times New Roman"/>
          <w:rtl w:val="0"/>
          <w:lang w:val="en-US"/>
        </w:rPr>
        <w:t>o foi apresentado em congressos, semin</w:t>
      </w:r>
      <w:r>
        <w:rPr>
          <w:rFonts w:ascii="Times New Roman" w:hAnsi="Times New Roman" w:hint="default"/>
          <w:rtl w:val="0"/>
          <w:lang w:val="en-US"/>
        </w:rPr>
        <w:t>á</w:t>
      </w:r>
      <w:r>
        <w:rPr>
          <w:rFonts w:ascii="Times New Roman" w:hAnsi="Times New Roman"/>
          <w:rtl w:val="0"/>
          <w:lang w:val="en-US"/>
        </w:rPr>
        <w:t>rios ou simp</w:t>
      </w:r>
      <w:r>
        <w:rPr>
          <w:rFonts w:ascii="Times New Roman" w:hAnsi="Times New Roman" w:hint="default"/>
          <w:rtl w:val="0"/>
          <w:lang w:val="en-US"/>
        </w:rPr>
        <w:t>ó</w:t>
      </w:r>
      <w:r>
        <w:rPr>
          <w:rFonts w:ascii="Times New Roman" w:hAnsi="Times New Roman"/>
          <w:rtl w:val="0"/>
          <w:lang w:val="en-US"/>
        </w:rPr>
        <w:t>sios.</w:t>
      </w:r>
    </w:p>
  </w:footnote>
  <w:footnote w:id="2">
    <w:p>
      <w:pPr>
        <w:pStyle w:val="Nota de rodapé"/>
        <w:jc w:val="both"/>
      </w:pPr>
      <w:r>
        <w:rPr>
          <w:rFonts w:ascii="Times New Roman" w:cs="Times New Roman" w:hAnsi="Times New Roman" w:eastAsia="Times New Roman"/>
          <w:b w:val="1"/>
          <w:bCs w:val="1"/>
          <w:color w:val="363335"/>
          <w:sz w:val="24"/>
          <w:szCs w:val="24"/>
          <w:u w:color="363335"/>
          <w:vertAlign w:val="superscript"/>
        </w:rPr>
        <w:footnoteRef/>
      </w:r>
      <w:r>
        <w:rPr>
          <w:rtl w:val="0"/>
        </w:rPr>
        <w:t xml:space="preserve"> </w:t>
      </w:r>
      <w:r>
        <w:rPr>
          <w:rFonts w:ascii="Times New Roman" w:hAnsi="Times New Roman"/>
          <w:rtl w:val="0"/>
          <w:lang w:val="en-US"/>
        </w:rPr>
        <w:t>Afirmamos que a contribui</w:t>
      </w:r>
      <w:r>
        <w:rPr>
          <w:rFonts w:ascii="Times New Roman" w:hAnsi="Times New Roman" w:hint="default"/>
          <w:rtl w:val="0"/>
          <w:lang w:val="en-US"/>
        </w:rPr>
        <w:t>çã</w:t>
      </w:r>
      <w:r>
        <w:rPr>
          <w:rFonts w:ascii="Times New Roman" w:hAnsi="Times New Roman"/>
          <w:rtl w:val="0"/>
          <w:lang w:val="en-US"/>
        </w:rPr>
        <w:t xml:space="preserve">o deste texto </w:t>
      </w:r>
      <w:r>
        <w:rPr>
          <w:rFonts w:ascii="Times New Roman" w:hAnsi="Times New Roman" w:hint="default"/>
          <w:rtl w:val="0"/>
          <w:lang w:val="en-US"/>
        </w:rPr>
        <w:t xml:space="preserve">é </w:t>
      </w:r>
      <w:r>
        <w:rPr>
          <w:rFonts w:ascii="Times New Roman" w:hAnsi="Times New Roman"/>
          <w:rtl w:val="0"/>
          <w:lang w:val="en-US"/>
        </w:rPr>
        <w:t>original e in</w:t>
      </w:r>
      <w:r>
        <w:rPr>
          <w:rFonts w:ascii="Times New Roman" w:hAnsi="Times New Roman" w:hint="default"/>
          <w:rtl w:val="0"/>
          <w:lang w:val="en-US"/>
        </w:rPr>
        <w:t>é</w:t>
      </w:r>
      <w:r>
        <w:rPr>
          <w:rFonts w:ascii="Times New Roman" w:hAnsi="Times New Roman"/>
          <w:rtl w:val="0"/>
          <w:lang w:val="en-US"/>
        </w:rPr>
        <w:t>dita e que o mesmo n</w:t>
      </w:r>
      <w:r>
        <w:rPr>
          <w:rFonts w:ascii="Times New Roman" w:hAnsi="Times New Roman" w:hint="default"/>
          <w:rtl w:val="0"/>
          <w:lang w:val="en-US"/>
        </w:rPr>
        <w:t>ã</w:t>
      </w:r>
      <w:r>
        <w:rPr>
          <w:rFonts w:ascii="Times New Roman" w:hAnsi="Times New Roman"/>
          <w:rtl w:val="0"/>
          <w:lang w:val="en-US"/>
        </w:rPr>
        <w:t>o est</w:t>
      </w:r>
      <w:r>
        <w:rPr>
          <w:rFonts w:ascii="Times New Roman" w:hAnsi="Times New Roman" w:hint="default"/>
          <w:rtl w:val="0"/>
          <w:lang w:val="en-US"/>
        </w:rPr>
        <w:t xml:space="preserve">á </w:t>
      </w:r>
      <w:r>
        <w:rPr>
          <w:rFonts w:ascii="Times New Roman" w:hAnsi="Times New Roman"/>
          <w:rtl w:val="0"/>
          <w:lang w:val="en-US"/>
        </w:rPr>
        <w:t>sendo avaliado para publica</w:t>
      </w:r>
      <w:r>
        <w:rPr>
          <w:rFonts w:ascii="Times New Roman" w:hAnsi="Times New Roman" w:hint="default"/>
          <w:rtl w:val="0"/>
          <w:lang w:val="en-US"/>
        </w:rPr>
        <w:t>çã</w:t>
      </w:r>
      <w:r>
        <w:rPr>
          <w:rFonts w:ascii="Times New Roman" w:hAnsi="Times New Roman"/>
          <w:rtl w:val="0"/>
          <w:lang w:val="en-US"/>
        </w:rPr>
        <w:t xml:space="preserve">o por outras revistas. 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Cabeçalho e Rodapé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português" w:val="‘“(〔[{〈《「『【⦅〘〖«〝︵︷︹︻︽︿﹁﹃﹇﹙﹛﹝｢"/>
  <w:noLineBreaksBefore w:lang="português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çalho e Rodapé">
    <w:name w:val="Cabeçalho e Rodapé"/>
    <w:next w:val="Cabeçalho e Rodapé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Padrão">
    <w:name w:val="Padrão"/>
    <w:next w:val="Padrã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pt-PT"/>
    </w:rPr>
  </w:style>
  <w:style w:type="paragraph" w:styleId="Nota de rodapé">
    <w:name w:val="Nota de rodapé"/>
    <w:next w:val="Nota de rodapé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  <w:style w:type="character" w:styleId="Nenhum">
    <w:name w:val="Nenhum"/>
  </w:style>
  <w:style w:type="character" w:styleId="Hyperlink.0">
    <w:name w:val="Hyperlink.0"/>
    <w:basedOn w:val="Nenhum"/>
    <w:next w:val="Hyperlink.0"/>
    <w:rPr>
      <w:rFonts w:ascii="Times New Roman" w:cs="Times New Roman" w:hAnsi="Times New Roman" w:eastAsia="Times New Roman"/>
      <w:color w:val="363335"/>
      <w:sz w:val="24"/>
      <w:szCs w:val="24"/>
      <w:u w:val="single" w:color="363335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