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C4DC37" w14:textId="67B09029" w:rsidR="00C83851" w:rsidRPr="00C83851" w:rsidRDefault="00C83851" w:rsidP="00C83851">
      <w:pPr>
        <w:jc w:val="right"/>
        <w:rPr>
          <w:rFonts w:ascii="Times New Roman" w:hAnsi="Times New Roman" w:cs="Times New Roman"/>
          <w:sz w:val="24"/>
          <w:szCs w:val="24"/>
        </w:rPr>
      </w:pPr>
      <w:r w:rsidRPr="00C83851">
        <w:rPr>
          <w:rFonts w:ascii="Times New Roman" w:hAnsi="Times New Roman" w:cs="Times New Roman"/>
          <w:sz w:val="24"/>
          <w:szCs w:val="24"/>
        </w:rPr>
        <w:t>Florianópolis, 21 de setembro de 2022</w:t>
      </w:r>
    </w:p>
    <w:p w14:paraId="75878ABF" w14:textId="0D2D6E35" w:rsidR="00345A1B" w:rsidRPr="004615E3" w:rsidRDefault="004615E3" w:rsidP="007817EE">
      <w:pPr>
        <w:rPr>
          <w:rFonts w:ascii="Times New Roman" w:hAnsi="Times New Roman" w:cs="Times New Roman"/>
          <w:b/>
          <w:sz w:val="24"/>
          <w:szCs w:val="24"/>
        </w:rPr>
      </w:pPr>
      <w:r w:rsidRPr="004615E3">
        <w:rPr>
          <w:rFonts w:ascii="Times New Roman" w:hAnsi="Times New Roman" w:cs="Times New Roman"/>
          <w:b/>
          <w:sz w:val="24"/>
          <w:szCs w:val="24"/>
        </w:rPr>
        <w:t xml:space="preserve">Carta </w:t>
      </w:r>
      <w:r w:rsidR="00003EC5">
        <w:rPr>
          <w:rFonts w:ascii="Times New Roman" w:hAnsi="Times New Roman" w:cs="Times New Roman"/>
          <w:b/>
          <w:sz w:val="24"/>
          <w:szCs w:val="24"/>
        </w:rPr>
        <w:t>de apresentação</w:t>
      </w:r>
    </w:p>
    <w:p w14:paraId="683B1768" w14:textId="4FA17FCB" w:rsidR="00345A1B" w:rsidRPr="00C31ACD" w:rsidRDefault="00C83851" w:rsidP="007817EE">
      <w:pPr>
        <w:pStyle w:val="NormalWeb"/>
        <w:shd w:val="clear" w:color="auto" w:fill="FFFFFF"/>
      </w:pPr>
      <w:r>
        <w:t xml:space="preserve">À </w:t>
      </w:r>
      <w:r w:rsidR="00710744" w:rsidRPr="00710744">
        <w:t>Prof</w:t>
      </w:r>
      <w:r w:rsidR="00710744">
        <w:t>a. Dra. Patrícia Maria Bortolon</w:t>
      </w:r>
      <w:r w:rsidR="00710744" w:rsidRPr="00710744">
        <w:t>, UFES</w:t>
      </w:r>
    </w:p>
    <w:p w14:paraId="6310F450" w14:textId="7E526038" w:rsidR="00D85AE2" w:rsidRDefault="00345A1B" w:rsidP="00C83851">
      <w:pPr>
        <w:spacing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E6022">
        <w:rPr>
          <w:rFonts w:ascii="Times New Roman" w:hAnsi="Times New Roman" w:cs="Times New Roman"/>
          <w:sz w:val="24"/>
          <w:szCs w:val="24"/>
        </w:rPr>
        <w:t xml:space="preserve">Submetemos o artigo intitulado: </w:t>
      </w:r>
      <w:r w:rsidR="007817EE">
        <w:rPr>
          <w:rFonts w:ascii="Times New Roman" w:hAnsi="Times New Roman" w:cs="Times New Roman"/>
          <w:sz w:val="24"/>
          <w:szCs w:val="24"/>
        </w:rPr>
        <w:t xml:space="preserve"> </w:t>
      </w:r>
      <w:r w:rsidR="00D85AE2">
        <w:rPr>
          <w:rFonts w:ascii="Times New Roman" w:hAnsi="Times New Roman" w:cs="Times New Roman"/>
          <w:b/>
          <w:bCs/>
          <w:sz w:val="24"/>
          <w:szCs w:val="24"/>
        </w:rPr>
        <w:t>Selos de aprovação e o comportamento das receitas em Organizações Não Governamentais Brasileiras</w:t>
      </w:r>
    </w:p>
    <w:p w14:paraId="119273DF" w14:textId="279BA24C" w:rsidR="00E43FC3" w:rsidRDefault="007E6022" w:rsidP="007817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17EE">
        <w:rPr>
          <w:rFonts w:ascii="Times New Roman" w:hAnsi="Times New Roman" w:cs="Times New Roman"/>
          <w:sz w:val="24"/>
          <w:szCs w:val="24"/>
        </w:rPr>
        <w:t>Os</w:t>
      </w:r>
      <w:r w:rsidR="00C31ACD">
        <w:rPr>
          <w:rFonts w:ascii="Times New Roman" w:hAnsi="Times New Roman" w:cs="Times New Roman"/>
          <w:sz w:val="24"/>
          <w:szCs w:val="24"/>
        </w:rPr>
        <w:t xml:space="preserve"> dados dos </w:t>
      </w:r>
      <w:r w:rsidRPr="007817EE">
        <w:rPr>
          <w:rFonts w:ascii="Times New Roman" w:hAnsi="Times New Roman" w:cs="Times New Roman"/>
          <w:sz w:val="24"/>
          <w:szCs w:val="24"/>
        </w:rPr>
        <w:t xml:space="preserve">autores </w:t>
      </w:r>
      <w:r w:rsidR="00C31ACD">
        <w:rPr>
          <w:rFonts w:ascii="Times New Roman" w:hAnsi="Times New Roman" w:cs="Times New Roman"/>
          <w:sz w:val="24"/>
          <w:szCs w:val="24"/>
        </w:rPr>
        <w:t>são:</w:t>
      </w:r>
    </w:p>
    <w:p w14:paraId="04C99727" w14:textId="0EECF840" w:rsidR="00BE4800" w:rsidRPr="00BE4800" w:rsidRDefault="00BE4800" w:rsidP="00C838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800">
        <w:rPr>
          <w:rFonts w:ascii="Times New Roman" w:hAnsi="Times New Roman" w:cs="Times New Roman"/>
          <w:b/>
          <w:sz w:val="24"/>
          <w:szCs w:val="24"/>
        </w:rPr>
        <w:t>Glenda de Almeida Soprane</w:t>
      </w:r>
    </w:p>
    <w:p w14:paraId="6D591E51" w14:textId="54CFC0C4" w:rsidR="00BE4800" w:rsidRDefault="00BE4800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="00036256" w:rsidRPr="001E3621">
          <w:rPr>
            <w:rStyle w:val="Hyperlink"/>
            <w:rFonts w:ascii="Times New Roman" w:hAnsi="Times New Roman" w:cs="Times New Roman"/>
            <w:sz w:val="24"/>
            <w:szCs w:val="24"/>
          </w:rPr>
          <w:t>glensopra@yahoo.com.br</w:t>
        </w:r>
      </w:hyperlink>
    </w:p>
    <w:p w14:paraId="44B862AC" w14:textId="0435D1D2" w:rsidR="00BE4800" w:rsidRDefault="00BE4800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ORCID iD: </w:t>
      </w:r>
      <w:hyperlink r:id="rId5" w:history="1">
        <w:r w:rsidR="00C83851" w:rsidRPr="001E3621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https://orcid.org/0000-0001-6385-4191</w:t>
        </w:r>
      </w:hyperlink>
    </w:p>
    <w:p w14:paraId="70AE4077" w14:textId="003A02C1" w:rsidR="00BE4800" w:rsidRDefault="00BE4800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URL lattes: </w:t>
      </w:r>
      <w:hyperlink r:id="rId6" w:history="1">
        <w:r w:rsidR="00C83851" w:rsidRPr="001E3621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http://lattes.cnpq.br/3285171548628756</w:t>
        </w:r>
      </w:hyperlink>
    </w:p>
    <w:p w14:paraId="67EC0938" w14:textId="4B0700CF" w:rsidR="00BE4800" w:rsidRDefault="00BE4800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00">
        <w:rPr>
          <w:rFonts w:ascii="Times New Roman" w:hAnsi="Times New Roman" w:cs="Times New Roman"/>
          <w:sz w:val="24"/>
          <w:szCs w:val="24"/>
        </w:rPr>
        <w:t>Universidade Federal da Grande Dourados</w:t>
      </w:r>
      <w:r>
        <w:rPr>
          <w:rFonts w:ascii="Times New Roman" w:hAnsi="Times New Roman" w:cs="Times New Roman"/>
          <w:sz w:val="24"/>
          <w:szCs w:val="24"/>
        </w:rPr>
        <w:t>/UFGD/Dourados/MS/Brasil</w:t>
      </w:r>
    </w:p>
    <w:p w14:paraId="013A87F1" w14:textId="1C37E6CB" w:rsidR="00E16855" w:rsidRPr="00BE4800" w:rsidRDefault="00E16855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Endereço: </w:t>
      </w:r>
      <w:r w:rsidRPr="00E16855">
        <w:rPr>
          <w:rFonts w:ascii="Times New Roman" w:hAnsi="Times New Roman" w:cs="Times New Roman"/>
          <w:sz w:val="24"/>
          <w:szCs w:val="24"/>
        </w:rPr>
        <w:t>Rod. Dourados-Itahum</w:t>
      </w:r>
      <w:r>
        <w:rPr>
          <w:rFonts w:ascii="Times New Roman" w:hAnsi="Times New Roman" w:cs="Times New Roman"/>
          <w:sz w:val="24"/>
          <w:szCs w:val="24"/>
        </w:rPr>
        <w:t xml:space="preserve">, KM 12, Caixa Postal 364, </w:t>
      </w:r>
      <w:r w:rsidRPr="00E16855">
        <w:rPr>
          <w:rFonts w:ascii="Times New Roman" w:hAnsi="Times New Roman" w:cs="Times New Roman"/>
          <w:sz w:val="24"/>
          <w:szCs w:val="24"/>
        </w:rPr>
        <w:t xml:space="preserve">Dourados - MS, </w:t>
      </w:r>
      <w:r>
        <w:rPr>
          <w:rFonts w:ascii="Times New Roman" w:hAnsi="Times New Roman" w:cs="Times New Roman"/>
          <w:sz w:val="24"/>
          <w:szCs w:val="24"/>
        </w:rPr>
        <w:t xml:space="preserve">CEP: </w:t>
      </w:r>
      <w:r w:rsidRPr="00E16855">
        <w:rPr>
          <w:rFonts w:ascii="Times New Roman" w:hAnsi="Times New Roman" w:cs="Times New Roman"/>
          <w:sz w:val="24"/>
          <w:szCs w:val="24"/>
        </w:rPr>
        <w:t>79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16855">
        <w:rPr>
          <w:rFonts w:ascii="Times New Roman" w:hAnsi="Times New Roman" w:cs="Times New Roman"/>
          <w:sz w:val="24"/>
          <w:szCs w:val="24"/>
        </w:rPr>
        <w:t>804-970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E53987" w14:textId="12D07AB4" w:rsidR="007817EE" w:rsidRPr="00E16855" w:rsidRDefault="00BE4800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4800">
        <w:rPr>
          <w:rFonts w:ascii="Times New Roman" w:hAnsi="Times New Roman" w:cs="Times New Roman"/>
          <w:sz w:val="24"/>
          <w:szCs w:val="24"/>
        </w:rPr>
        <w:t xml:space="preserve">Possui </w:t>
      </w:r>
      <w:r w:rsidRPr="00E16855">
        <w:rPr>
          <w:rFonts w:ascii="Times New Roman" w:hAnsi="Times New Roman" w:cs="Times New Roman"/>
          <w:sz w:val="24"/>
          <w:szCs w:val="24"/>
          <w:u w:val="single"/>
        </w:rPr>
        <w:t>graduação em Ciências Contábeis pela Universidade Federal de Uberlândia (2004) e especialização em Gestão de Agronegócios (2007)</w:t>
      </w:r>
      <w:r w:rsidRPr="00BE4800">
        <w:rPr>
          <w:rFonts w:ascii="Times New Roman" w:hAnsi="Times New Roman" w:cs="Times New Roman"/>
          <w:sz w:val="24"/>
          <w:szCs w:val="24"/>
        </w:rPr>
        <w:t xml:space="preserve"> realizada na cidade de Uberlândia. Em maio/2011 concluiu seu </w:t>
      </w:r>
      <w:r w:rsidRPr="00E16855">
        <w:rPr>
          <w:rFonts w:ascii="Times New Roman" w:hAnsi="Times New Roman" w:cs="Times New Roman"/>
          <w:sz w:val="24"/>
          <w:szCs w:val="24"/>
          <w:u w:val="single"/>
        </w:rPr>
        <w:t xml:space="preserve">Mestrado em Administração de Empresas pela Universidade Federal de Mato Grosso do Sul </w:t>
      </w:r>
      <w:r w:rsidRPr="00BE4800">
        <w:rPr>
          <w:rFonts w:ascii="Times New Roman" w:hAnsi="Times New Roman" w:cs="Times New Roman"/>
          <w:sz w:val="24"/>
          <w:szCs w:val="24"/>
        </w:rPr>
        <w:t xml:space="preserve">em Campo Grande -MS. É </w:t>
      </w:r>
      <w:r w:rsidRPr="00DB6442">
        <w:rPr>
          <w:rFonts w:ascii="Times New Roman" w:hAnsi="Times New Roman" w:cs="Times New Roman"/>
          <w:sz w:val="24"/>
          <w:szCs w:val="24"/>
          <w:u w:val="single"/>
        </w:rPr>
        <w:t>professora titular da Faculdade de Administração, Ciências Contábeis e Economia (FACE) da Universidade Federal da Grande Dourados (UFGD)</w:t>
      </w:r>
      <w:r w:rsidRPr="00BE4800">
        <w:rPr>
          <w:rFonts w:ascii="Times New Roman" w:hAnsi="Times New Roman" w:cs="Times New Roman"/>
          <w:sz w:val="24"/>
          <w:szCs w:val="24"/>
        </w:rPr>
        <w:t xml:space="preserve">, em </w:t>
      </w:r>
      <w:r>
        <w:rPr>
          <w:rFonts w:ascii="Times New Roman" w:hAnsi="Times New Roman" w:cs="Times New Roman"/>
          <w:sz w:val="24"/>
          <w:szCs w:val="24"/>
        </w:rPr>
        <w:t xml:space="preserve">Dourados, MS e está em processo </w:t>
      </w:r>
      <w:r w:rsidRPr="00BE4800">
        <w:rPr>
          <w:rFonts w:ascii="Times New Roman" w:hAnsi="Times New Roman" w:cs="Times New Roman"/>
          <w:sz w:val="24"/>
          <w:szCs w:val="24"/>
        </w:rPr>
        <w:t xml:space="preserve">de </w:t>
      </w:r>
      <w:r w:rsidRPr="00E16855">
        <w:rPr>
          <w:rFonts w:ascii="Times New Roman" w:hAnsi="Times New Roman" w:cs="Times New Roman"/>
          <w:sz w:val="24"/>
          <w:szCs w:val="24"/>
          <w:u w:val="single"/>
        </w:rPr>
        <w:t>doutoramento no Programa de Pós-Graduação em Ciências Contábeis da Universidade Federal de Santa Catarina (UFSC).</w:t>
      </w:r>
    </w:p>
    <w:p w14:paraId="4C884A14" w14:textId="77777777" w:rsidR="00C83851" w:rsidRDefault="00C83851" w:rsidP="00C838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C22257" w14:textId="2DEC4C3E" w:rsidR="00036256" w:rsidRPr="00C83851" w:rsidRDefault="00036256" w:rsidP="00C838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851">
        <w:rPr>
          <w:rFonts w:ascii="Times New Roman" w:hAnsi="Times New Roman" w:cs="Times New Roman"/>
          <w:b/>
          <w:sz w:val="24"/>
          <w:szCs w:val="24"/>
        </w:rPr>
        <w:t xml:space="preserve">José Alonso Borba </w:t>
      </w:r>
    </w:p>
    <w:p w14:paraId="5D35A2B0" w14:textId="38085905" w:rsidR="00036256" w:rsidRDefault="00036256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Pr="001E3621">
          <w:rPr>
            <w:rStyle w:val="Hyperlink"/>
            <w:rFonts w:ascii="Times New Roman" w:hAnsi="Times New Roman" w:cs="Times New Roman"/>
            <w:sz w:val="24"/>
            <w:szCs w:val="24"/>
          </w:rPr>
          <w:t>j.alonso@ufsc.br</w:t>
        </w:r>
      </w:hyperlink>
    </w:p>
    <w:p w14:paraId="3AAC1D13" w14:textId="69FA9246" w:rsidR="00036256" w:rsidRDefault="00036256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ORCID iD: </w:t>
      </w:r>
      <w:hyperlink r:id="rId8" w:history="1">
        <w:r w:rsidR="00C83851" w:rsidRPr="001E3621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https://orcid.org/0000-0001-6068-342X</w:t>
        </w:r>
      </w:hyperlink>
    </w:p>
    <w:p w14:paraId="77E447F4" w14:textId="55B84D7A" w:rsidR="00036256" w:rsidRDefault="00036256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URL lattes: </w:t>
      </w:r>
      <w:hyperlink r:id="rId9" w:history="1">
        <w:r w:rsidR="00C83851" w:rsidRPr="001E3621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http://lattes.cnpq.br/3742827352808357</w:t>
        </w:r>
      </w:hyperlink>
    </w:p>
    <w:p w14:paraId="0BA9449E" w14:textId="441E232B" w:rsidR="00036256" w:rsidRDefault="00036256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256">
        <w:rPr>
          <w:rFonts w:ascii="Times New Roman" w:hAnsi="Times New Roman" w:cs="Times New Roman"/>
          <w:sz w:val="24"/>
          <w:szCs w:val="24"/>
        </w:rPr>
        <w:t xml:space="preserve">Universidade Federal </w:t>
      </w:r>
      <w:r>
        <w:rPr>
          <w:rFonts w:ascii="Times New Roman" w:hAnsi="Times New Roman" w:cs="Times New Roman"/>
          <w:sz w:val="24"/>
          <w:szCs w:val="24"/>
        </w:rPr>
        <w:t>de Santa Catarina/UFSC/Florianópolis/SC/Brasil</w:t>
      </w:r>
    </w:p>
    <w:p w14:paraId="1D642D44" w14:textId="266FEF72" w:rsidR="00E16855" w:rsidRPr="00E16855" w:rsidRDefault="00E16855" w:rsidP="00E16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Endereço:</w:t>
      </w:r>
      <w:r w:rsidRPr="00E16855">
        <w:t xml:space="preserve"> </w:t>
      </w:r>
      <w:r w:rsidRPr="00E16855">
        <w:rPr>
          <w:rFonts w:ascii="Times New Roman" w:hAnsi="Times New Roman" w:cs="Times New Roman"/>
          <w:sz w:val="24"/>
          <w:szCs w:val="24"/>
        </w:rPr>
        <w:t>Centro Socioeconômico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16855">
        <w:rPr>
          <w:rFonts w:ascii="Times New Roman" w:hAnsi="Times New Roman" w:cs="Times New Roman"/>
          <w:sz w:val="24"/>
          <w:szCs w:val="24"/>
        </w:rPr>
        <w:t>CSE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E1685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ua</w:t>
      </w:r>
      <w:r w:rsidRPr="00E16855">
        <w:rPr>
          <w:rFonts w:ascii="Times New Roman" w:hAnsi="Times New Roman" w:cs="Times New Roman"/>
          <w:sz w:val="24"/>
          <w:szCs w:val="24"/>
        </w:rPr>
        <w:t xml:space="preserve"> Roberto Sampaio Gonzaga</w:t>
      </w:r>
      <w:r>
        <w:rPr>
          <w:rFonts w:ascii="Times New Roman" w:hAnsi="Times New Roman" w:cs="Times New Roman"/>
          <w:sz w:val="24"/>
          <w:szCs w:val="24"/>
        </w:rPr>
        <w:t xml:space="preserve">, Bairro: </w:t>
      </w:r>
      <w:r w:rsidRPr="00E16855">
        <w:rPr>
          <w:rFonts w:ascii="Times New Roman" w:hAnsi="Times New Roman" w:cs="Times New Roman"/>
          <w:sz w:val="24"/>
          <w:szCs w:val="24"/>
        </w:rPr>
        <w:t xml:space="preserve">Trindade, Florianópolis - SC, </w:t>
      </w:r>
      <w:r>
        <w:rPr>
          <w:rFonts w:ascii="Times New Roman" w:hAnsi="Times New Roman" w:cs="Times New Roman"/>
          <w:sz w:val="24"/>
          <w:szCs w:val="24"/>
        </w:rPr>
        <w:t xml:space="preserve">CEP: </w:t>
      </w:r>
      <w:r w:rsidRPr="00E16855">
        <w:rPr>
          <w:rFonts w:ascii="Times New Roman" w:hAnsi="Times New Roman" w:cs="Times New Roman"/>
          <w:sz w:val="24"/>
          <w:szCs w:val="24"/>
        </w:rPr>
        <w:t>88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16855">
        <w:rPr>
          <w:rFonts w:ascii="Times New Roman" w:hAnsi="Times New Roman" w:cs="Times New Roman"/>
          <w:sz w:val="24"/>
          <w:szCs w:val="24"/>
        </w:rPr>
        <w:t>040-900</w:t>
      </w:r>
    </w:p>
    <w:p w14:paraId="3B82C73C" w14:textId="7B549EAF" w:rsidR="00036256" w:rsidRPr="00036256" w:rsidRDefault="00036256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855">
        <w:rPr>
          <w:rFonts w:ascii="Times New Roman" w:hAnsi="Times New Roman" w:cs="Times New Roman"/>
          <w:sz w:val="24"/>
          <w:szCs w:val="24"/>
          <w:u w:val="single"/>
        </w:rPr>
        <w:t>Graduado em Ciências Contábeis, mestre em Contabilidade Gerencial pela FGV - Fundação Getúlio Vargas e doutor em Controladoria e Contabilidade pela USP - Universidade de São Paulo (2001)</w:t>
      </w:r>
      <w:r w:rsidRPr="00036256">
        <w:rPr>
          <w:rFonts w:ascii="Times New Roman" w:hAnsi="Times New Roman" w:cs="Times New Roman"/>
          <w:sz w:val="24"/>
          <w:szCs w:val="24"/>
        </w:rPr>
        <w:t xml:space="preserve">. Foi Visiting Schollar (doutorado sanduiche) na UIUC - University of Illinois at Urbana-Champaign (2000-2001). </w:t>
      </w:r>
      <w:r w:rsidRPr="00DB6442">
        <w:rPr>
          <w:rFonts w:ascii="Times New Roman" w:hAnsi="Times New Roman" w:cs="Times New Roman"/>
          <w:sz w:val="24"/>
          <w:szCs w:val="24"/>
          <w:u w:val="single"/>
        </w:rPr>
        <w:t>Fez pós-doutoramento na HEC - Hautes Études Commerciales de Montréal, Canadá e na Rutgers University, USA (2007-2009). Professor Titular da UFSC - Universidade Federal de Santa Catarina.</w:t>
      </w:r>
      <w:r w:rsidRPr="00036256">
        <w:rPr>
          <w:rFonts w:ascii="Times New Roman" w:hAnsi="Times New Roman" w:cs="Times New Roman"/>
          <w:sz w:val="24"/>
          <w:szCs w:val="24"/>
        </w:rPr>
        <w:t xml:space="preserve"> Tem experiência profissional como Contador, Auditor e Controller. Conselheiro do consel</w:t>
      </w:r>
      <w:r>
        <w:rPr>
          <w:rFonts w:ascii="Times New Roman" w:hAnsi="Times New Roman" w:cs="Times New Roman"/>
          <w:sz w:val="24"/>
          <w:szCs w:val="24"/>
        </w:rPr>
        <w:t xml:space="preserve">ho fiscal da FEPESE e da CERTI </w:t>
      </w:r>
      <w:r w:rsidRPr="0003625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</w:t>
      </w:r>
      <w:r w:rsidR="00C83851">
        <w:rPr>
          <w:rFonts w:ascii="Times New Roman" w:hAnsi="Times New Roman" w:cs="Times New Roman"/>
          <w:sz w:val="24"/>
          <w:szCs w:val="24"/>
        </w:rPr>
        <w:t xml:space="preserve"> membro de Conselho Fiscal</w:t>
      </w:r>
      <w:r w:rsidRPr="00036256">
        <w:rPr>
          <w:rFonts w:ascii="Times New Roman" w:hAnsi="Times New Roman" w:cs="Times New Roman"/>
          <w:sz w:val="24"/>
          <w:szCs w:val="24"/>
        </w:rPr>
        <w:t>. Orienta na graduação, mestrado e doutorado do Programa de Administração (CPGA) e do Programa de Contabilidade (PPGC) da UFSC. Foi coordenador do PPGC/UFSC por três mandatos. Desde 2004 é líder do Núcleo de Estudos em Contabilidade e Controladoria (NECC) vinculado ao CNPQ. Coordenou áreas de Contabilidade da Anp</w:t>
      </w:r>
      <w:r>
        <w:rPr>
          <w:rFonts w:ascii="Times New Roman" w:hAnsi="Times New Roman" w:cs="Times New Roman"/>
          <w:sz w:val="24"/>
          <w:szCs w:val="24"/>
        </w:rPr>
        <w:t>cont, do Congresso USP e do Enan</w:t>
      </w:r>
      <w:r w:rsidRPr="00036256">
        <w:rPr>
          <w:rFonts w:ascii="Times New Roman" w:hAnsi="Times New Roman" w:cs="Times New Roman"/>
          <w:sz w:val="24"/>
          <w:szCs w:val="24"/>
        </w:rPr>
        <w:t xml:space="preserve">pad. Participa e é avaliador das principais Associações Científicas de Administração e Contabilidade do Brasil e do exterior, como Anpcont, USP, Anpad, EAA e AAA, dentre outras. Foi editor da Revista ASAA - Advances in Scientific and Applied Accounting e participa como parecerista e/ou do corpo editorial de revistas nacionais e internacionais. Tem participado e apresentado artigos nos principais eventos nacionais e </w:t>
      </w:r>
      <w:r w:rsidRPr="00036256">
        <w:rPr>
          <w:rFonts w:ascii="Times New Roman" w:hAnsi="Times New Roman" w:cs="Times New Roman"/>
          <w:sz w:val="24"/>
          <w:szCs w:val="24"/>
        </w:rPr>
        <w:lastRenderedPageBreak/>
        <w:t>internacionais da área de Contabilidade. Publicou capítulos de livros e artigos no Brasil e no exterior. Recebeu premiações de melhor trabalho, de parecerista e de orientador de iniciação científica. É líder do tema CON - Contabilidade Tema 5: Contabilidade e Governança em Entidades Esportivas no EnANPAD 2021, junto com Amaury José Rezende, Monique Cristiane de Oliveira, Marke Geisy da Silva Dantas e Fábio Minatto. Áreas de interesse: Governança, Transparência, Sustentabilidade, Legibilidade, Fraudes, Whistleblowing e Canais de Denúncia em Empresas, ONGs e Entidades Esportivas. Pesquisa em Contabilidade.</w:t>
      </w:r>
    </w:p>
    <w:p w14:paraId="238EC24D" w14:textId="77777777" w:rsidR="00C83851" w:rsidRDefault="00C83851" w:rsidP="00C838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13B5DA" w14:textId="3A4318EC" w:rsidR="00036256" w:rsidRDefault="00036256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256">
        <w:rPr>
          <w:rFonts w:ascii="Times New Roman" w:hAnsi="Times New Roman" w:cs="Times New Roman"/>
          <w:b/>
          <w:sz w:val="24"/>
          <w:szCs w:val="24"/>
        </w:rPr>
        <w:t>Denize Demarche Minatti Ferreira</w:t>
      </w:r>
      <w:r w:rsidRPr="000362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C60625" w14:textId="028E8F38" w:rsidR="00036256" w:rsidRDefault="00036256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0" w:history="1">
        <w:r w:rsidRPr="001E3621">
          <w:rPr>
            <w:rStyle w:val="Hyperlink"/>
            <w:rFonts w:ascii="Times New Roman" w:hAnsi="Times New Roman" w:cs="Times New Roman"/>
            <w:sz w:val="24"/>
            <w:szCs w:val="24"/>
          </w:rPr>
          <w:t>denize.minatti@ufsc.br</w:t>
        </w:r>
      </w:hyperlink>
    </w:p>
    <w:p w14:paraId="7235C958" w14:textId="04D9E23A" w:rsidR="00036256" w:rsidRDefault="00036256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ORCID iD: </w:t>
      </w:r>
      <w:hyperlink r:id="rId11" w:history="1">
        <w:r w:rsidRPr="001E3621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https://orcid.org/0000-0002-4661-9672</w:t>
        </w:r>
      </w:hyperlink>
    </w:p>
    <w:p w14:paraId="7E7A136F" w14:textId="3BDFD013" w:rsidR="00036256" w:rsidRDefault="00036256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URL lattes: </w:t>
      </w:r>
      <w:hyperlink r:id="rId12" w:history="1">
        <w:r w:rsidRPr="001E3621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http://lattes.cnpq.br/8654871913113887</w:t>
        </w:r>
      </w:hyperlink>
    </w:p>
    <w:p w14:paraId="5A63404E" w14:textId="77777777" w:rsidR="00036256" w:rsidRDefault="00036256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256">
        <w:rPr>
          <w:rFonts w:ascii="Times New Roman" w:hAnsi="Times New Roman" w:cs="Times New Roman"/>
          <w:sz w:val="24"/>
          <w:szCs w:val="24"/>
        </w:rPr>
        <w:t>Universidade Federal de Santa Catarina/UFSC/Florianópolis/SC/Brasil</w:t>
      </w:r>
    </w:p>
    <w:p w14:paraId="08BA89CE" w14:textId="7EB20F8C" w:rsidR="00E16855" w:rsidRDefault="00E16855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855">
        <w:rPr>
          <w:rFonts w:ascii="Times New Roman" w:hAnsi="Times New Roman" w:cs="Times New Roman"/>
          <w:sz w:val="24"/>
          <w:szCs w:val="24"/>
        </w:rPr>
        <w:t>Endereço: Centro Socioeconômico (CSE), Rua Roberto Sampaio Gonzaga, Bairro: Trindade, Florianópolis - SC, CEP: 88.040-900</w:t>
      </w:r>
    </w:p>
    <w:p w14:paraId="0A2007C6" w14:textId="16D1E493" w:rsidR="00036256" w:rsidRPr="00036256" w:rsidRDefault="00036256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855">
        <w:rPr>
          <w:rFonts w:ascii="Times New Roman" w:hAnsi="Times New Roman" w:cs="Times New Roman"/>
          <w:sz w:val="24"/>
          <w:szCs w:val="24"/>
          <w:u w:val="single"/>
        </w:rPr>
        <w:t>Pós-doutora em Contabilidade pela Universidade Federal de Santa Catarina (UFSC), Doutora em Engenharia e Gestão do Conhecimento pelo Programa de Pós-Graduação em Engenharia e Gestão do Conhecimento (UFSC), Mestre em Ciência e Tecnologia Ambiental, Graduada em Ciências Biológicas e Bacharel em Ciências Contábeis.</w:t>
      </w:r>
      <w:r w:rsidRPr="00036256">
        <w:rPr>
          <w:rFonts w:ascii="Times New Roman" w:hAnsi="Times New Roman" w:cs="Times New Roman"/>
          <w:sz w:val="24"/>
          <w:szCs w:val="24"/>
        </w:rPr>
        <w:t xml:space="preserve"> </w:t>
      </w:r>
      <w:r w:rsidRPr="00DB6442">
        <w:rPr>
          <w:rFonts w:ascii="Times New Roman" w:hAnsi="Times New Roman" w:cs="Times New Roman"/>
          <w:sz w:val="24"/>
          <w:szCs w:val="24"/>
          <w:u w:val="single"/>
        </w:rPr>
        <w:t>Professora do Departamento de Ciências Contábeis (UFSC),</w:t>
      </w:r>
      <w:r w:rsidRPr="00036256">
        <w:rPr>
          <w:rFonts w:ascii="Times New Roman" w:hAnsi="Times New Roman" w:cs="Times New Roman"/>
          <w:sz w:val="24"/>
          <w:szCs w:val="24"/>
        </w:rPr>
        <w:t xml:space="preserve"> do Programa de Pós-graduação em Ciências Contábeis (PPGC/UFSC) e pesquisadora do Núcleo de Estudos em Contabilidade e Controladoria (NECC). Experiência na área da docência e atuação em administração de Instituição de Ensino Superior em Pró-Reitoria de Pós-Graduação, Pesquisa e Extensão. Orientadora de trabalhos de conclusão de curso, dissertações e atividades de pesquisa. Cursos direcionados a área de atuação, especialmente voltados a gestão, contabilidade ambiental e sustentabilidade. Participação como pesquisadora em projetos nas áreas de Contabilidade ambiental, gestão, sustentabilidade do ambiente, educação e pesquisa em Contabilidade e presença feminina.</w:t>
      </w:r>
      <w:bookmarkStart w:id="0" w:name="_GoBack"/>
      <w:bookmarkEnd w:id="0"/>
    </w:p>
    <w:p w14:paraId="227D0B30" w14:textId="77777777" w:rsidR="00C83851" w:rsidRDefault="00C83851" w:rsidP="00C83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494A5C" w14:textId="5EC40EEA" w:rsidR="00C83851" w:rsidRPr="00C83851" w:rsidRDefault="00036256" w:rsidP="00C838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851">
        <w:rPr>
          <w:rFonts w:ascii="Times New Roman" w:hAnsi="Times New Roman" w:cs="Times New Roman"/>
          <w:b/>
          <w:sz w:val="24"/>
          <w:szCs w:val="24"/>
        </w:rPr>
        <w:t xml:space="preserve">Suliani Rover </w:t>
      </w:r>
    </w:p>
    <w:p w14:paraId="128A04E0" w14:textId="1E0DD759" w:rsidR="00036256" w:rsidRDefault="00C83851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3" w:history="1">
        <w:r w:rsidRPr="001E3621">
          <w:rPr>
            <w:rStyle w:val="Hyperlink"/>
            <w:rFonts w:ascii="Times New Roman" w:hAnsi="Times New Roman" w:cs="Times New Roman"/>
            <w:sz w:val="24"/>
            <w:szCs w:val="24"/>
          </w:rPr>
          <w:t>sulianirover@gmail.com</w:t>
        </w:r>
      </w:hyperlink>
    </w:p>
    <w:p w14:paraId="53E9AFB5" w14:textId="23B534B9" w:rsidR="00036256" w:rsidRDefault="00036256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256">
        <w:rPr>
          <w:rFonts w:ascii="Times New Roman" w:hAnsi="Times New Roman" w:cs="Times New Roman"/>
          <w:sz w:val="24"/>
          <w:szCs w:val="24"/>
        </w:rPr>
        <w:t>ORC</w:t>
      </w:r>
      <w:r w:rsidR="00C83851">
        <w:rPr>
          <w:rFonts w:ascii="Times New Roman" w:hAnsi="Times New Roman" w:cs="Times New Roman"/>
          <w:sz w:val="24"/>
          <w:szCs w:val="24"/>
        </w:rPr>
        <w:t xml:space="preserve">ID iD: </w:t>
      </w:r>
      <w:hyperlink r:id="rId14" w:history="1">
        <w:r w:rsidR="00C83851" w:rsidRPr="001E3621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https://orcid.org/0000-0001-8612-2938</w:t>
        </w:r>
      </w:hyperlink>
    </w:p>
    <w:p w14:paraId="4706A4A5" w14:textId="3778E782" w:rsidR="00036256" w:rsidRDefault="00C83851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URL lattes: </w:t>
      </w:r>
      <w:hyperlink r:id="rId15" w:history="1">
        <w:r w:rsidRPr="001E3621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http://lattes.cnpq.br/6285577163747055</w:t>
        </w:r>
      </w:hyperlink>
    </w:p>
    <w:p w14:paraId="205D7FC4" w14:textId="77777777" w:rsidR="00036256" w:rsidRDefault="00036256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256">
        <w:rPr>
          <w:rFonts w:ascii="Times New Roman" w:hAnsi="Times New Roman" w:cs="Times New Roman"/>
          <w:sz w:val="24"/>
          <w:szCs w:val="24"/>
        </w:rPr>
        <w:t>Universidade Federal de Santa Catarina/UFSC/Florianópolis/SC/Brasil</w:t>
      </w:r>
    </w:p>
    <w:p w14:paraId="100B6EF7" w14:textId="32D310A4" w:rsidR="00E16855" w:rsidRDefault="00E16855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855">
        <w:rPr>
          <w:rFonts w:ascii="Times New Roman" w:hAnsi="Times New Roman" w:cs="Times New Roman"/>
          <w:sz w:val="24"/>
          <w:szCs w:val="24"/>
        </w:rPr>
        <w:t>Endereço: Centro Socioeconômico (CSE), Rua Roberto Sampaio Gonzaga, Bairro: Trindade, Florianópolis - SC, CEP: 88.040-900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74652C" w14:textId="195E027B" w:rsidR="00491AD3" w:rsidRDefault="00036256" w:rsidP="00C83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442">
        <w:rPr>
          <w:rFonts w:ascii="Times New Roman" w:hAnsi="Times New Roman" w:cs="Times New Roman"/>
          <w:sz w:val="24"/>
          <w:szCs w:val="24"/>
          <w:u w:val="single"/>
        </w:rPr>
        <w:t>Professora do Departamento de Ciências Contábeis</w:t>
      </w:r>
      <w:r w:rsidRPr="00036256">
        <w:rPr>
          <w:rFonts w:ascii="Times New Roman" w:hAnsi="Times New Roman" w:cs="Times New Roman"/>
          <w:sz w:val="24"/>
          <w:szCs w:val="24"/>
        </w:rPr>
        <w:t xml:space="preserve"> e do Programa de Pós-Graduação em Contabilidade (PPGC) </w:t>
      </w:r>
      <w:r w:rsidRPr="00DB6442">
        <w:rPr>
          <w:rFonts w:ascii="Times New Roman" w:hAnsi="Times New Roman" w:cs="Times New Roman"/>
          <w:sz w:val="24"/>
          <w:szCs w:val="24"/>
          <w:u w:val="single"/>
        </w:rPr>
        <w:t>da Universidade Federal de Santa Catarina</w:t>
      </w:r>
      <w:r w:rsidRPr="00036256">
        <w:rPr>
          <w:rFonts w:ascii="Times New Roman" w:hAnsi="Times New Roman" w:cs="Times New Roman"/>
          <w:sz w:val="24"/>
          <w:szCs w:val="24"/>
        </w:rPr>
        <w:t xml:space="preserve"> (UFSC). </w:t>
      </w:r>
      <w:r w:rsidRPr="00E16855">
        <w:rPr>
          <w:rFonts w:ascii="Times New Roman" w:hAnsi="Times New Roman" w:cs="Times New Roman"/>
          <w:sz w:val="24"/>
          <w:szCs w:val="24"/>
          <w:u w:val="single"/>
        </w:rPr>
        <w:t xml:space="preserve">Doutora em Controladoria e Contabilidade pela Universidade de São Paulo </w:t>
      </w:r>
      <w:r w:rsidRPr="00036256">
        <w:rPr>
          <w:rFonts w:ascii="Times New Roman" w:hAnsi="Times New Roman" w:cs="Times New Roman"/>
          <w:sz w:val="24"/>
          <w:szCs w:val="24"/>
        </w:rPr>
        <w:t xml:space="preserve">(Linha de Pesquisa: Contabilidade para Usuários Externos - FEA/USP), </w:t>
      </w:r>
      <w:r w:rsidRPr="00E16855">
        <w:rPr>
          <w:rFonts w:ascii="Times New Roman" w:hAnsi="Times New Roman" w:cs="Times New Roman"/>
          <w:sz w:val="24"/>
          <w:szCs w:val="24"/>
          <w:u w:val="single"/>
        </w:rPr>
        <w:t xml:space="preserve">mestre em Contabilidade e bacharel em Ciências Contábeis pela Universidade Federal de Santa Catarina </w:t>
      </w:r>
      <w:r w:rsidRPr="00036256">
        <w:rPr>
          <w:rFonts w:ascii="Times New Roman" w:hAnsi="Times New Roman" w:cs="Times New Roman"/>
          <w:sz w:val="24"/>
          <w:szCs w:val="24"/>
        </w:rPr>
        <w:t xml:space="preserve">(UFSC). Editora-adjunta da Revista Contemporânea de Contabilidade (RCC-UFSC) de março de 2020 a dezembro 2021. Recebeu premiações de melhor pôster no XX USP International Conference in Accounting e de trabalho no 9° Congresso UFSC Controladoria e Finanças, XXII Congresso Brasileiro de Custos, 13º ECECON, 12º ECECON, 2º Congresso USP de Iniciação Científica em Contabilidade e no 18º Congresso Brasileiro em Contabilidade (CFC). Participou de diversos eventos na área de Administração e Contabilidade e possui artigos publicados em revistas da área. Desenvolve pesquisas nas áreas de Contabilidade Financeira, Qualidade da Informação Contábil, Evidenciação e Sustentabilidade, </w:t>
      </w:r>
      <w:r w:rsidRPr="00036256">
        <w:rPr>
          <w:rFonts w:ascii="Times New Roman" w:hAnsi="Times New Roman" w:cs="Times New Roman"/>
          <w:sz w:val="24"/>
          <w:szCs w:val="24"/>
        </w:rPr>
        <w:lastRenderedPageBreak/>
        <w:t>Modelos Multivariados Aplicados à Contabilidade e Finanças e Ensino e Pesquisa em Contabilidade.</w:t>
      </w:r>
    </w:p>
    <w:p w14:paraId="357264C4" w14:textId="77777777" w:rsidR="00491AD3" w:rsidRDefault="00491AD3" w:rsidP="007817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DAA957" w14:textId="65AAB55E" w:rsidR="00491AD3" w:rsidRDefault="00491AD3" w:rsidP="007817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Estamos à disposição para esclarecimentos.</w:t>
      </w:r>
    </w:p>
    <w:p w14:paraId="7990B51B" w14:textId="51878F86" w:rsidR="007E6022" w:rsidRPr="007817EE" w:rsidRDefault="007E6022" w:rsidP="007817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17EE">
        <w:rPr>
          <w:rFonts w:ascii="Times New Roman" w:hAnsi="Times New Roman" w:cs="Times New Roman"/>
          <w:sz w:val="24"/>
          <w:szCs w:val="24"/>
        </w:rPr>
        <w:t>Atenciosamente,</w:t>
      </w:r>
    </w:p>
    <w:p w14:paraId="0C3EAFCF" w14:textId="514603D2" w:rsidR="00B372B9" w:rsidRPr="00C83851" w:rsidRDefault="007E6022" w:rsidP="00C83851">
      <w:pPr>
        <w:ind w:firstLine="709"/>
        <w:jc w:val="both"/>
        <w:rPr>
          <w:b/>
          <w:bCs/>
        </w:rPr>
      </w:pPr>
      <w:r w:rsidRPr="007817EE">
        <w:rPr>
          <w:rFonts w:ascii="Times New Roman" w:hAnsi="Times New Roman" w:cs="Times New Roman"/>
          <w:sz w:val="24"/>
          <w:szCs w:val="24"/>
        </w:rPr>
        <w:t>Os autores.</w:t>
      </w:r>
    </w:p>
    <w:sectPr w:rsidR="00B372B9" w:rsidRPr="00C838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2B9"/>
    <w:rsid w:val="00003EC5"/>
    <w:rsid w:val="00036256"/>
    <w:rsid w:val="001437D3"/>
    <w:rsid w:val="001F6C78"/>
    <w:rsid w:val="00345A1B"/>
    <w:rsid w:val="004615E3"/>
    <w:rsid w:val="00484B4C"/>
    <w:rsid w:val="00491AD3"/>
    <w:rsid w:val="00607910"/>
    <w:rsid w:val="00710744"/>
    <w:rsid w:val="007521C9"/>
    <w:rsid w:val="007817EE"/>
    <w:rsid w:val="007E6022"/>
    <w:rsid w:val="00B372B9"/>
    <w:rsid w:val="00B91977"/>
    <w:rsid w:val="00BE4800"/>
    <w:rsid w:val="00C31ACD"/>
    <w:rsid w:val="00C43D17"/>
    <w:rsid w:val="00C83851"/>
    <w:rsid w:val="00D1493A"/>
    <w:rsid w:val="00D85AE2"/>
    <w:rsid w:val="00DB6442"/>
    <w:rsid w:val="00E16855"/>
    <w:rsid w:val="00E43FC3"/>
    <w:rsid w:val="00FC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962AE"/>
  <w15:chartTrackingRefBased/>
  <w15:docId w15:val="{57476CDB-AC2C-4F33-8173-698D0BBC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8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5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45A1B"/>
    <w:rPr>
      <w:b/>
      <w:bCs/>
    </w:rPr>
  </w:style>
  <w:style w:type="character" w:styleId="Hyperlink">
    <w:name w:val="Hyperlink"/>
    <w:basedOn w:val="Fontepargpadro"/>
    <w:uiPriority w:val="99"/>
    <w:unhideWhenUsed/>
    <w:rsid w:val="00491AD3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91A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6068-342X" TargetMode="External"/><Relationship Id="rId13" Type="http://schemas.openxmlformats.org/officeDocument/2006/relationships/hyperlink" Target="mailto:sulianirover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.alonso@ufsc.br" TargetMode="External"/><Relationship Id="rId12" Type="http://schemas.openxmlformats.org/officeDocument/2006/relationships/hyperlink" Target="http://lattes.cnpq.br/8654871913113887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lattes.cnpq.br/3285171548628756" TargetMode="External"/><Relationship Id="rId11" Type="http://schemas.openxmlformats.org/officeDocument/2006/relationships/hyperlink" Target="https://orcid.org/0000-0002-4661-9672" TargetMode="External"/><Relationship Id="rId5" Type="http://schemas.openxmlformats.org/officeDocument/2006/relationships/hyperlink" Target="https://orcid.org/0000-0001-6385-4191" TargetMode="External"/><Relationship Id="rId15" Type="http://schemas.openxmlformats.org/officeDocument/2006/relationships/hyperlink" Target="http://lattes.cnpq.br/6285577163747055" TargetMode="External"/><Relationship Id="rId10" Type="http://schemas.openxmlformats.org/officeDocument/2006/relationships/hyperlink" Target="mailto:denize.minatti@ufsc.br" TargetMode="External"/><Relationship Id="rId4" Type="http://schemas.openxmlformats.org/officeDocument/2006/relationships/hyperlink" Target="mailto:glensopra@yahoo.com.br" TargetMode="External"/><Relationship Id="rId9" Type="http://schemas.openxmlformats.org/officeDocument/2006/relationships/hyperlink" Target="http://lattes.cnpq.br/3742827352808357" TargetMode="External"/><Relationship Id="rId14" Type="http://schemas.openxmlformats.org/officeDocument/2006/relationships/hyperlink" Target="https://orcid.org/0000-0001-8612-2938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1108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Conta da Microsoft</cp:lastModifiedBy>
  <cp:revision>7</cp:revision>
  <dcterms:created xsi:type="dcterms:W3CDTF">2022-09-15T16:03:00Z</dcterms:created>
  <dcterms:modified xsi:type="dcterms:W3CDTF">2022-09-22T04:48:00Z</dcterms:modified>
</cp:coreProperties>
</file>